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CFB" w:rsidRDefault="009D1CFB" w:rsidP="009D1CFB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:rsidR="009D1CFB" w:rsidRDefault="009D1CFB" w:rsidP="009D1CFB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:rsidR="009D1CFB" w:rsidRDefault="00662C8E" w:rsidP="009D1CFB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J</w:t>
      </w:r>
      <w:r w:rsidR="009D1CFB">
        <w:rPr>
          <w:rFonts w:ascii="Verdana" w:hAnsi="Verdana" w:cs="Arial"/>
          <w:b/>
          <w:bCs/>
          <w:sz w:val="20"/>
          <w:szCs w:val="20"/>
        </w:rPr>
        <w:t>ęzyk niemiecki</w:t>
      </w:r>
      <w:r w:rsidR="009E791F">
        <w:rPr>
          <w:rFonts w:ascii="Verdana" w:hAnsi="Verdana" w:cs="Arial"/>
          <w:b/>
          <w:bCs/>
          <w:sz w:val="20"/>
          <w:szCs w:val="20"/>
        </w:rPr>
        <w:t xml:space="preserve"> </w:t>
      </w:r>
      <w:r>
        <w:rPr>
          <w:rFonts w:ascii="Verdana" w:hAnsi="Verdana" w:cs="Arial"/>
          <w:b/>
          <w:bCs/>
          <w:sz w:val="20"/>
          <w:szCs w:val="20"/>
        </w:rPr>
        <w:t>w b</w:t>
      </w:r>
      <w:r w:rsidR="009E791F">
        <w:rPr>
          <w:rFonts w:ascii="Verdana" w:hAnsi="Verdana" w:cs="Arial"/>
          <w:b/>
          <w:bCs/>
          <w:sz w:val="20"/>
          <w:szCs w:val="20"/>
        </w:rPr>
        <w:t>iznes</w:t>
      </w:r>
      <w:r>
        <w:rPr>
          <w:rFonts w:ascii="Verdana" w:hAnsi="Verdana" w:cs="Arial"/>
          <w:b/>
          <w:bCs/>
          <w:sz w:val="20"/>
          <w:szCs w:val="20"/>
        </w:rPr>
        <w:t>ie</w:t>
      </w:r>
      <w:r w:rsidR="009E791F">
        <w:rPr>
          <w:rFonts w:ascii="Verdana" w:hAnsi="Verdana" w:cs="Arial"/>
          <w:b/>
          <w:bCs/>
          <w:sz w:val="20"/>
          <w:szCs w:val="20"/>
        </w:rPr>
        <w:t xml:space="preserve"> </w:t>
      </w:r>
    </w:p>
    <w:p w:rsidR="002F20E5" w:rsidRDefault="009D1CFB" w:rsidP="009D1CFB">
      <w:pPr>
        <w:pStyle w:val="Standard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(nazwa specjalności)</w:t>
      </w:r>
    </w:p>
    <w:p w:rsidR="009D1CFB" w:rsidRPr="00AE613D" w:rsidRDefault="009D1CFB" w:rsidP="009D1CFB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Komunikacja interkulturowa</w:t>
            </w:r>
          </w:p>
        </w:tc>
      </w:tr>
      <w:tr w:rsidR="002F20E5" w:rsidRPr="00236544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236544">
              <w:rPr>
                <w:rFonts w:ascii="Verdana" w:hAnsi="Verdana" w:cs="Arial"/>
                <w:sz w:val="20"/>
                <w:szCs w:val="20"/>
                <w:lang w:val="en-US"/>
              </w:rPr>
              <w:t>Intercultural communication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D1351D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Default="002F20E5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36544" w:rsidRPr="00AE613D" w:rsidRDefault="00236544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Default="00236544" w:rsidP="00236544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Celem przedmiotu jest zapoznanie studentów z teoretycznymi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i praktycznymi </w:t>
            </w:r>
            <w:r w:rsidRPr="00236544">
              <w:rPr>
                <w:rFonts w:ascii="Verdana" w:hAnsi="Verdana" w:cs="Arial"/>
                <w:sz w:val="20"/>
                <w:szCs w:val="20"/>
              </w:rPr>
              <w:t>zagadnieniami komunikowania międzykulturowego,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a zwłaszcza </w:t>
            </w:r>
            <w:r>
              <w:rPr>
                <w:rFonts w:ascii="Verdana" w:hAnsi="Verdana" w:cs="Arial"/>
                <w:sz w:val="20"/>
                <w:szCs w:val="20"/>
              </w:rPr>
              <w:t xml:space="preserve">z </w:t>
            </w:r>
            <w:r w:rsidRPr="00236544">
              <w:rPr>
                <w:rFonts w:ascii="Verdana" w:hAnsi="Verdana" w:cs="Arial"/>
                <w:sz w:val="20"/>
                <w:szCs w:val="20"/>
              </w:rPr>
              <w:t>kwesti</w:t>
            </w:r>
            <w:r>
              <w:rPr>
                <w:rFonts w:ascii="Verdana" w:hAnsi="Verdana" w:cs="Arial"/>
                <w:sz w:val="20"/>
                <w:szCs w:val="20"/>
              </w:rPr>
              <w:t xml:space="preserve">ą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zróżnicowania kulturowego jednostek i zbiorowości ludzkich. </w:t>
            </w:r>
          </w:p>
          <w:p w:rsidR="00236544" w:rsidRPr="00AE613D" w:rsidRDefault="00236544" w:rsidP="00236544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osiada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istocie i formach komunikowania się między ludźmi z punktu widzenia kultury i psychiki jako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determinantach komunikacji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r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ozumie zagadnienie zróżnicowania kulturowego oraz funkcje komunikowania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międzykulturowego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234A4C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potrafi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zrozumieć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zachowania ludzi w procesie komunikowania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i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wyjaśnić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bariery w porozumiewaniu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uwarunkowane kultur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psychik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ą,</w:t>
            </w:r>
          </w:p>
          <w:p w:rsidR="00236544" w:rsidRPr="00AE613D" w:rsidRDefault="00234A4C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otrafi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wykorzystać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ę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teoretyczn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komunikowaniu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międzykulturowym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 pracy zespołowej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łagodzić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napięcia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konflikty mi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dzy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ludźmi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uwarunkowane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zróżnicowaniem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kulturowym jednostek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zbiorowości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ludzkich.</w:t>
            </w:r>
          </w:p>
          <w:p w:rsidR="002F20E5" w:rsidRP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6544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Ogólna wiedza z zakresu socjologii, psychologii, historii najnowszej i stosunków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międzynarodowych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4A4C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 xml:space="preserve">Efekty </w:t>
      </w:r>
      <w:r w:rsidR="00F81248">
        <w:rPr>
          <w:rFonts w:ascii="Verdana" w:hAnsi="Verdana" w:cs="Arial"/>
          <w:sz w:val="20"/>
          <w:szCs w:val="20"/>
        </w:rPr>
        <w:t>kształcenia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D63C56" w:rsidRPr="00AE613D" w:rsidTr="00D63C56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F81248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 w:rsidRPr="00AE613D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 w:rsidP="007E0A5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  <w:r w:rsidRPr="00234A4C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7E0A55" w:rsidRDefault="00D63C56" w:rsidP="007E0A55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</w:t>
            </w:r>
            <w:r w:rsidR="007E0A55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 istocie i formach komunikowania się między ludźmi </w:t>
            </w:r>
            <w:r w:rsidR="007E0A55">
              <w:rPr>
                <w:rFonts w:ascii="Verdana" w:eastAsia="Times New Roman" w:hAnsi="Verdana" w:cs="Arial"/>
                <w:sz w:val="20"/>
                <w:szCs w:val="20"/>
              </w:rPr>
              <w:t xml:space="preserve">oraz o </w:t>
            </w:r>
            <w:r w:rsidR="007E0A55" w:rsidRPr="00236544">
              <w:rPr>
                <w:rFonts w:ascii="Verdana" w:eastAsia="Times New Roman" w:hAnsi="Verdana" w:cs="Arial"/>
                <w:sz w:val="20"/>
                <w:szCs w:val="20"/>
              </w:rPr>
              <w:t>determinantach komunikacji</w:t>
            </w:r>
          </w:p>
          <w:p w:rsidR="00D63C56" w:rsidRPr="00AE613D" w:rsidRDefault="007E0A55" w:rsidP="007E0A5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</w:t>
            </w: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2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:</w:t>
            </w: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r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ozumie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podstawowe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zagadnieni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a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zróżnicowania kulturowego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zbiorowości ludzkich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oraz funkcje komunikowania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międzykulturowego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7E0A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01</w:t>
            </w:r>
          </w:p>
          <w:p w:rsidR="007E0A55" w:rsidRDefault="007E0A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</w:t>
            </w:r>
            <w:r w:rsidR="007E0A55">
              <w:rPr>
                <w:rFonts w:ascii="Verdana" w:hAnsi="Verdana" w:cs="Arial"/>
                <w:sz w:val="20"/>
                <w:szCs w:val="20"/>
              </w:rPr>
              <w:t>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F81248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 w:rsidRPr="00AE613D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7E0A55" w:rsidRDefault="00D63C56" w:rsidP="007E0A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Odniesienie do efektów dla specjalności</w:t>
            </w:r>
          </w:p>
          <w:p w:rsidR="00D63C56" w:rsidRPr="00AE613D" w:rsidRDefault="00D63C56" w:rsidP="007E0A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234A4C">
              <w:rPr>
                <w:rFonts w:ascii="Verdana" w:hAnsi="Verdana" w:cs="Arial"/>
                <w:sz w:val="16"/>
                <w:szCs w:val="16"/>
              </w:rPr>
              <w:t>(określonych w karcie</w:t>
            </w:r>
            <w:r w:rsidR="00234A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34A4C">
              <w:rPr>
                <w:rFonts w:ascii="Verdana" w:hAnsi="Verdana" w:cs="Arial"/>
                <w:sz w:val="16"/>
                <w:szCs w:val="16"/>
              </w:rPr>
              <w:t>programu studiów dla modułu specjalnościowego)</w:t>
            </w:r>
          </w:p>
        </w:tc>
      </w:tr>
      <w:tr w:rsidR="00D63C56" w:rsidRPr="00AE613D" w:rsidTr="00D63C56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</w:t>
            </w:r>
            <w:r w:rsid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>2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: </w:t>
            </w:r>
            <w:r w:rsidR="007E0A55" w:rsidRP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>rozumie</w:t>
            </w:r>
            <w:r w:rsid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 w:rsidR="007E0A55" w:rsidRP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zachowania ludzi w procesie komunikowania się i </w:t>
            </w:r>
            <w:r w:rsid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potrafi </w:t>
            </w:r>
            <w:r w:rsidR="007E0A55" w:rsidRP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>wyjaśnić bariery w porozumiewaniu się uwarunkowane kulturą oraz psychiką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7E0A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0</w:t>
            </w: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F81248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 w:rsidRPr="00AE613D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 w:rsidP="007E0A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7E0A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234A4C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D63C56" w:rsidRPr="00AE613D" w:rsidRDefault="00D63C56">
            <w:pPr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 w:rsidR="00257BA1" w:rsidRPr="00257BA1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w pracy zespołowej łagodzić napięcia oraz konflikty między ludźmi uwarunkowane zróżnicowaniem kulturowym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662C8E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brak w karcie programu </w:t>
            </w:r>
          </w:p>
          <w:p w:rsidR="00D63C56" w:rsidRDefault="00D63C56" w:rsidP="00662C8E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662C8E" w:rsidRPr="00AE613D" w:rsidRDefault="00662C8E" w:rsidP="00662C8E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brak w karcie programu</w:t>
            </w:r>
            <w:bookmarkStart w:id="0" w:name="_GoBack"/>
            <w:bookmarkEnd w:id="0"/>
          </w:p>
        </w:tc>
      </w:tr>
    </w:tbl>
    <w:p w:rsidR="00D63C56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Pr="00AE613D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D63C56" w:rsidRPr="00AE613D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A07EFD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234A4C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  <w:tr w:rsidR="00D63C56" w:rsidRPr="00AE613D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236544" w:rsidP="00236544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Metody eksponujące 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–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 film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podające - prezentacja multimedialna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wykład informacyjny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problemowe - dyskusja dydaktyczna</w:t>
            </w: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 xml:space="preserve">Formy sprawdzania efektów </w:t>
      </w:r>
      <w:r w:rsidR="00F81248">
        <w:rPr>
          <w:rFonts w:ascii="Verdana" w:hAnsi="Verdana" w:cs="Arial"/>
          <w:sz w:val="20"/>
          <w:szCs w:val="20"/>
        </w:rPr>
        <w:t>kształcenia</w:t>
      </w: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</w:rPr>
              <w:t xml:space="preserve">E – </w:t>
            </w: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Inne</w:t>
            </w: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AE613D" w:rsidRDefault="00236544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Warunkiem zaliczenia przedmiotu jest ocena pozytywna z dwóch prezentacji ustnych ze wsparciem multimedialnym. Ocena wystawiana z ćwiczeń jest na podstawie następujących kryteriów (każde punktowane w skali 1-5): prowadzenie głosu, mowa ciała, poprawność językowa, sposoby wizualizacji. Uzyskanie min 60% w kolokwium. 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Standardowa skala ocen.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AE613D" w:rsidRDefault="00AE613D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lastRenderedPageBreak/>
              <w:t>Treści: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 jako instrument komunikowania </w:t>
            </w:r>
            <w:r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jako system.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Komunikowanie i komunikowanie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Funkcje komunikowania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Kultura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jako kontekst i determinanta kontaktu.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Elementy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zróżnicowania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kulturowego: czas,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przestrzeń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wolność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jednostki a interesy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grupowe.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Normy etyczno-moralne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element kultury.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Psychika jako kontekst i determinanta kontaktowania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Stereotypy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bariery komunikacji.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Kontaktowanie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jako budowanie kultury trzeciej.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Zagadnienie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tożsamości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kulturowej. </w:t>
            </w:r>
          </w:p>
          <w:p w:rsidR="00D63C56" w:rsidRPr="00AE613D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Negocjacje biznesowe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forma kontaktu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międzykulturowego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662C8E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FE0A69" w:rsidRDefault="00FE0A69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Eismann, V. (2006) Training berufliche Kommunikation: B2/C1 - Erfolgreich bei Präsentationen: Kursbuch mit 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>CD,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  <w:p w:rsidR="00FE0A69" w:rsidRPr="00AE613D" w:rsidRDefault="00234A4C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Eismann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 xml:space="preserve">, V. (2007) 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Training berufliche Kommunikation: B2/C1 Erfolgreich in der interkulturellen Kommunikation B2/C1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, </w:t>
            </w:r>
            <w:r w:rsidR="00FE0A69" w:rsidRPr="00FE0A69">
              <w:rPr>
                <w:rFonts w:ascii="Verdana" w:hAnsi="Verdana" w:cs="Arial"/>
                <w:sz w:val="20"/>
                <w:szCs w:val="20"/>
                <w:lang w:val="de-DE"/>
              </w:rPr>
              <w:t>Kursbuch mit CD und Video-DVD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>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</w:tc>
      </w:tr>
    </w:tbl>
    <w:p w:rsidR="00D63C56" w:rsidRPr="00FE0A69" w:rsidRDefault="00D63C56" w:rsidP="00D63C56">
      <w:pPr>
        <w:rPr>
          <w:rFonts w:ascii="Verdana" w:hAnsi="Verdana" w:cs="Arial"/>
          <w:sz w:val="20"/>
          <w:szCs w:val="20"/>
          <w:lang w:val="de-DE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236544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236544" w:rsidRPr="00236544" w:rsidRDefault="00236544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Boski, P. (2009). Kulturowe ramy zachowań społecznych: podręcznik psychologii interkulturowej. Warszawa: Wydawnictwo Naukowe PWN. </w:t>
            </w:r>
          </w:p>
          <w:p w:rsidR="00234A4C" w:rsidRDefault="00234A4C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Mikułowski Pomorski J. (2003). Komunikacja międzykulturowa. Wprowadzenie. Kraków: Wyd. AE.  </w:t>
            </w:r>
          </w:p>
          <w:p w:rsidR="00236544" w:rsidRPr="00236544" w:rsidRDefault="00236544" w:rsidP="00234A4C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Szopski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, M.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(2005). Komunikowanie międzykulturowe. Warszawa. WSiP.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50</w:t>
            </w: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D59" w:rsidRDefault="00737D59">
      <w:pPr>
        <w:spacing w:after="0" w:line="240" w:lineRule="auto"/>
      </w:pPr>
      <w:r>
        <w:separator/>
      </w:r>
    </w:p>
  </w:endnote>
  <w:endnote w:type="continuationSeparator" w:id="0">
    <w:p w:rsidR="00737D59" w:rsidRDefault="00737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D59" w:rsidRDefault="00737D59">
      <w:pPr>
        <w:spacing w:after="0" w:line="240" w:lineRule="auto"/>
      </w:pPr>
      <w:r>
        <w:separator/>
      </w:r>
    </w:p>
  </w:footnote>
  <w:footnote w:type="continuationSeparator" w:id="0">
    <w:p w:rsidR="00737D59" w:rsidRDefault="00737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7900"/>
    <w:rsid w:val="00077590"/>
    <w:rsid w:val="000A1A4D"/>
    <w:rsid w:val="00234A4C"/>
    <w:rsid w:val="00236544"/>
    <w:rsid w:val="00257BA1"/>
    <w:rsid w:val="00287819"/>
    <w:rsid w:val="002F20E5"/>
    <w:rsid w:val="00360DA6"/>
    <w:rsid w:val="003653B7"/>
    <w:rsid w:val="004B0974"/>
    <w:rsid w:val="005B5645"/>
    <w:rsid w:val="00606FC6"/>
    <w:rsid w:val="00620D1E"/>
    <w:rsid w:val="006319FF"/>
    <w:rsid w:val="00662C8E"/>
    <w:rsid w:val="00737D59"/>
    <w:rsid w:val="007A5806"/>
    <w:rsid w:val="007D6279"/>
    <w:rsid w:val="007E0A55"/>
    <w:rsid w:val="00846391"/>
    <w:rsid w:val="008D3A0B"/>
    <w:rsid w:val="00957DF6"/>
    <w:rsid w:val="009945C2"/>
    <w:rsid w:val="009A51E6"/>
    <w:rsid w:val="009D125B"/>
    <w:rsid w:val="009D1CFB"/>
    <w:rsid w:val="009E791F"/>
    <w:rsid w:val="00A07EFD"/>
    <w:rsid w:val="00A40B03"/>
    <w:rsid w:val="00A57D99"/>
    <w:rsid w:val="00A960A9"/>
    <w:rsid w:val="00AE4CBE"/>
    <w:rsid w:val="00AE613D"/>
    <w:rsid w:val="00B17900"/>
    <w:rsid w:val="00BB1B90"/>
    <w:rsid w:val="00BF051E"/>
    <w:rsid w:val="00BF47FB"/>
    <w:rsid w:val="00C22459"/>
    <w:rsid w:val="00C52455"/>
    <w:rsid w:val="00C62F2C"/>
    <w:rsid w:val="00D1351D"/>
    <w:rsid w:val="00D63C56"/>
    <w:rsid w:val="00DE11FA"/>
    <w:rsid w:val="00E13D9D"/>
    <w:rsid w:val="00E460B3"/>
    <w:rsid w:val="00F25C1F"/>
    <w:rsid w:val="00F52022"/>
    <w:rsid w:val="00F524E6"/>
    <w:rsid w:val="00F81248"/>
    <w:rsid w:val="00FE0A69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5560EE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  <w:style w:type="character" w:customStyle="1" w:styleId="a-size-large">
    <w:name w:val="a-size-large"/>
    <w:rsid w:val="00FE0A69"/>
  </w:style>
  <w:style w:type="paragraph" w:styleId="Tekstdymka">
    <w:name w:val="Balloon Text"/>
    <w:basedOn w:val="Normalny"/>
    <w:link w:val="TekstdymkaZnak"/>
    <w:uiPriority w:val="99"/>
    <w:semiHidden/>
    <w:unhideWhenUsed/>
    <w:rsid w:val="007E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E0A55"/>
    <w:rPr>
      <w:rFonts w:ascii="Segoe UI" w:eastAsia="SimSun" w:hAnsi="Segoe UI" w:cs="Segoe UI"/>
      <w:kern w:val="3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7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040">
              <w:marLeft w:val="22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90179">
                      <w:marLeft w:val="15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3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85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2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63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0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6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0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790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RenataCz</cp:lastModifiedBy>
  <cp:revision>36</cp:revision>
  <cp:lastPrinted>2019-09-15T20:07:00Z</cp:lastPrinted>
  <dcterms:created xsi:type="dcterms:W3CDTF">2015-01-15T11:43:00Z</dcterms:created>
  <dcterms:modified xsi:type="dcterms:W3CDTF">2019-09-16T06:02:00Z</dcterms:modified>
</cp:coreProperties>
</file>